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33" w:rsidRPr="001E3695" w:rsidRDefault="006A6B75" w:rsidP="001E3695">
      <w:pPr>
        <w:pStyle w:val="Normalny1"/>
        <w:spacing w:before="120" w:after="120" w:line="360" w:lineRule="auto"/>
        <w:jc w:val="center"/>
        <w:rPr>
          <w:rFonts w:ascii="Calibri" w:eastAsia="Calibri" w:hAnsi="Calibri" w:cs="Calibri"/>
          <w:b/>
          <w:szCs w:val="24"/>
        </w:rPr>
      </w:pPr>
      <w:r w:rsidRPr="001E3695">
        <w:rPr>
          <w:rFonts w:ascii="Calibri" w:eastAsia="Calibri" w:hAnsi="Calibri" w:cs="Calibri"/>
          <w:b/>
          <w:szCs w:val="24"/>
        </w:rPr>
        <w:t xml:space="preserve">ZAGADNIENIA NA EGZAMIN LICENCJACKI DLA KIERUNKU BIOLOGIA W ROKU AKAD. 2021/22: </w:t>
      </w:r>
    </w:p>
    <w:p w:rsidR="00426E18" w:rsidRPr="001E3695" w:rsidRDefault="006A6B75" w:rsidP="001E3695">
      <w:pPr>
        <w:pStyle w:val="Normalny1"/>
        <w:spacing w:before="120" w:after="120" w:line="360" w:lineRule="auto"/>
        <w:jc w:val="center"/>
        <w:rPr>
          <w:sz w:val="20"/>
        </w:rPr>
      </w:pPr>
      <w:r w:rsidRPr="001E3695">
        <w:rPr>
          <w:rFonts w:ascii="Calibri" w:eastAsia="Calibri" w:hAnsi="Calibri" w:cs="Calibri"/>
          <w:b/>
          <w:szCs w:val="24"/>
        </w:rPr>
        <w:t>BIOLOGIA MOLEKULARNA I BIOTECHNOLOGIA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Wyjaśnij definicję pojęcia </w:t>
      </w:r>
      <w:proofErr w:type="spellStart"/>
      <w:r w:rsidRPr="001E3695">
        <w:t>transgenizacji</w:t>
      </w:r>
      <w:proofErr w:type="spellEnd"/>
      <w:r w:rsidRPr="001E3695">
        <w:t xml:space="preserve"> i opisz jej etapy. 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Jakie są najważniejsze cele dla terapii genowej?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Jakie mogą być konsekwencje procesu </w:t>
      </w:r>
      <w:proofErr w:type="spellStart"/>
      <w:r w:rsidRPr="001E3695">
        <w:t>crossingover</w:t>
      </w:r>
      <w:proofErr w:type="spellEnd"/>
      <w:r w:rsidRPr="001E3695">
        <w:t xml:space="preserve"> w komórkach somatycznych i w komórkach linii płciowej?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Jaką rolę pełni główny układ zgodności tkankowej w zakresie odróżniania antygenów własnych od obcych?</w:t>
      </w:r>
    </w:p>
    <w:p w:rsidR="00426E18" w:rsidRPr="001E3695" w:rsidRDefault="00426E18">
      <w:pPr>
        <w:pStyle w:val="Normalny1"/>
        <w:ind w:left="720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Czym się różni odporność swoista od nieswoistej? Wskaż jakie komórki uczestniczą w odpowiedzi swoistej skierowanej przeciwko określonemu antygenowi. Opisz znaczenie cytokin w modulacji odpowiedzi immunologicznej.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Centralne i obwodowe narządy limfatyczne. Jaką funkcję pełnią poszczególne narządy w rozwoju odpowiedzi immunologicznej w organizmie?</w:t>
      </w:r>
    </w:p>
    <w:p w:rsidR="00426E18" w:rsidRPr="001E3695" w:rsidRDefault="00426E18">
      <w:pPr>
        <w:pStyle w:val="Normalny1"/>
        <w:ind w:left="720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Odporność przeciwzakaźna. Jakie są najważniejsze różnice między odpowiedzią przeciwwirusową i przeciwbakteryjną?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Czym się różnią przeciwciała mono od </w:t>
      </w:r>
      <w:proofErr w:type="spellStart"/>
      <w:r w:rsidRPr="001E3695">
        <w:t>poliklonalnych</w:t>
      </w:r>
      <w:proofErr w:type="spellEnd"/>
      <w:r w:rsidRPr="001E3695">
        <w:t>? Czy znasz jakieś przykłady wykorzystania przeciwciał monoklonalnych w diagnostyce lub w terapii?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Związki wysokoenergetyczne. Wyjaśnij pojęcie fosforylacji substratowej i oksydacyjnej. 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Cykl Krebsa. Wyjaśnij, jakie znaczenie dla procesów metabolicznych zachodzących w organizmie ma cykl Krebsa?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Omów strukturę genetyczną dużej populacji, w której występują kojarzenia losowe (prawo Hardy’ego- Weinberga) 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Markery genetyczne - zdefiniuj pojęcie i podaj przykłady ich zastosowania w praktyce.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Budowa błon komórkowych. Na przykładzie komórek pro i eukariotycznych opisz budowę ogonów węglowodorowych fosfolipidów. 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Czym różni się apoptoza od nekrozy? Jaka jest rola śmierci komórkowej w biologii komórki? Podaj przykłady</w:t>
      </w:r>
    </w:p>
    <w:p w:rsidR="00426E18" w:rsidRPr="001E3695" w:rsidRDefault="00426E18">
      <w:pPr>
        <w:pStyle w:val="Normalny1"/>
        <w:ind w:left="720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Czym różni się proces wytwarzania energii w mitochondrium od analogicznego procesu zachodzącego w chloroplastach?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Opisz budowę i funkcję jądra komórkowego. Wyjaśnij, jaki jest molekularny mechanizm transportu białek do jądra. 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Opisz budowę białek </w:t>
      </w:r>
      <w:proofErr w:type="spellStart"/>
      <w:r w:rsidRPr="001E3695">
        <w:t>cytoszkieletu</w:t>
      </w:r>
      <w:proofErr w:type="spellEnd"/>
      <w:r w:rsidRPr="001E3695">
        <w:t xml:space="preserve">. 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Czym się różni </w:t>
      </w:r>
      <w:proofErr w:type="spellStart"/>
      <w:r w:rsidRPr="001E3695">
        <w:t>euchromatyna</w:t>
      </w:r>
      <w:proofErr w:type="spellEnd"/>
      <w:r w:rsidRPr="001E3695">
        <w:t xml:space="preserve"> od heterochromatyny? Porównaj cechy tych dwóch stanów chromatyny w jądrach </w:t>
      </w:r>
      <w:proofErr w:type="spellStart"/>
      <w:r w:rsidRPr="001E3695">
        <w:t>interfazowych</w:t>
      </w:r>
      <w:proofErr w:type="spellEnd"/>
      <w:r w:rsidRPr="001E3695">
        <w:t xml:space="preserve">. 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Wskaż te cechy ATP, które pozwalają na scharakteryzowanie tej cząsteczki jako uniwersalnego nośnika energii.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proofErr w:type="spellStart"/>
      <w:r w:rsidRPr="001E3695">
        <w:t>Transkryptom</w:t>
      </w:r>
      <w:proofErr w:type="spellEnd"/>
      <w:r w:rsidRPr="001E3695">
        <w:t xml:space="preserve">. Wyjaśnij pojęcie i omów znaczenie analizy </w:t>
      </w:r>
      <w:proofErr w:type="spellStart"/>
      <w:r w:rsidRPr="001E3695">
        <w:t>transkryptomu</w:t>
      </w:r>
      <w:proofErr w:type="spellEnd"/>
      <w:r w:rsidRPr="001E3695">
        <w:t xml:space="preserve"> z wykorzystaniem technik </w:t>
      </w:r>
      <w:proofErr w:type="spellStart"/>
      <w:r w:rsidRPr="001E3695">
        <w:t>mikromacierzy</w:t>
      </w:r>
      <w:proofErr w:type="spellEnd"/>
      <w:r w:rsidRPr="001E3695">
        <w:t xml:space="preserve"> i </w:t>
      </w:r>
      <w:proofErr w:type="spellStart"/>
      <w:r w:rsidRPr="001E3695">
        <w:t>sekwencjonowania</w:t>
      </w:r>
      <w:proofErr w:type="spellEnd"/>
      <w:r w:rsidRPr="001E3695">
        <w:t>.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Czym różni się </w:t>
      </w:r>
      <w:proofErr w:type="spellStart"/>
      <w:r w:rsidRPr="001E3695">
        <w:t>waskulogeneza</w:t>
      </w:r>
      <w:proofErr w:type="spellEnd"/>
      <w:r w:rsidRPr="001E3695">
        <w:t xml:space="preserve"> od </w:t>
      </w:r>
      <w:proofErr w:type="spellStart"/>
      <w:r w:rsidRPr="001E3695">
        <w:t>angiogenezy</w:t>
      </w:r>
      <w:proofErr w:type="spellEnd"/>
      <w:r w:rsidRPr="001E3695">
        <w:t>?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Przebudowa tkanki kostnej. Omów w jaki sposób przebiega proces przebudowy kości i scharakteryzuj komórki, które w nim uczestniczą.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Komórki macierzyste. Jakie są najważniejsze cechy komórek macierzystych? Jakie są rodzaje komórek macierzystych?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Jakie są różnice między klasyczną reakcją łańcuchowej polimerazy (PCR) a ilościową (</w:t>
      </w:r>
      <w:proofErr w:type="spellStart"/>
      <w:r w:rsidRPr="001E3695">
        <w:t>qPCR</w:t>
      </w:r>
      <w:proofErr w:type="spellEnd"/>
      <w:r w:rsidRPr="001E3695">
        <w:t xml:space="preserve">)? Podaj przykłady praktycznego wykorzystania technologii PCR. 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Kod epigenetyczny. Wyjaśnij pojęcie i podaj przykłady modyfikacji chromatyny.</w:t>
      </w:r>
    </w:p>
    <w:p w:rsidR="00426E18" w:rsidRPr="001E3695" w:rsidRDefault="00426E18">
      <w:pPr>
        <w:pStyle w:val="Normalny1"/>
        <w:ind w:left="720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Nukleoproteiny. Wyjaśnij pojęcie, wymień rodzaje i omów najważniejsze właściwości nukleoprotein.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Koliste cząsteczki DNA. Wyjaśnij pojęcie i omów najważniejsze parametry charakteryzujące koliste cząsteczki DNA. 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Czym w budowie molekularnej różni się DNA od RNA? Podaj przykłady metod umożliwiających izolację kwasów nukleinowych z materiału biologicznego?</w:t>
      </w:r>
      <w:bookmarkStart w:id="0" w:name="_GoBack"/>
      <w:bookmarkEnd w:id="0"/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 xml:space="preserve">Wyjaśnij pojęcie fluorescencja i </w:t>
      </w:r>
      <w:proofErr w:type="spellStart"/>
      <w:r w:rsidRPr="001E3695">
        <w:t>fluorochrom</w:t>
      </w:r>
      <w:proofErr w:type="spellEnd"/>
      <w:r w:rsidRPr="001E3695">
        <w:t xml:space="preserve">. Omów przykłady zastosowania </w:t>
      </w:r>
      <w:proofErr w:type="spellStart"/>
      <w:r w:rsidRPr="001E3695">
        <w:t>fluorochromów</w:t>
      </w:r>
      <w:proofErr w:type="spellEnd"/>
      <w:r w:rsidRPr="001E3695">
        <w:t xml:space="preserve"> w praktyce.</w:t>
      </w:r>
    </w:p>
    <w:p w:rsidR="00426E18" w:rsidRPr="001E3695" w:rsidRDefault="00426E18">
      <w:pPr>
        <w:pStyle w:val="Normalny1"/>
      </w:pPr>
    </w:p>
    <w:p w:rsidR="00426E18" w:rsidRPr="001E3695" w:rsidRDefault="006A6B75">
      <w:pPr>
        <w:pStyle w:val="Normalny1"/>
        <w:numPr>
          <w:ilvl w:val="0"/>
          <w:numId w:val="1"/>
        </w:numPr>
      </w:pPr>
      <w:r w:rsidRPr="001E3695">
        <w:t>Białka rekombinowane. Wyjaśnij pojęcie i opisz sposób produkcji oraz podaj przykłady zastosowania białek rekombinowanych w technikach biomedycznych.</w:t>
      </w:r>
    </w:p>
    <w:sectPr w:rsidR="00426E18" w:rsidRPr="001E3695" w:rsidSect="00426E1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220"/>
    <w:multiLevelType w:val="multilevel"/>
    <w:tmpl w:val="60841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26E18"/>
    <w:rsid w:val="001E2D33"/>
    <w:rsid w:val="001E3695"/>
    <w:rsid w:val="00426E18"/>
    <w:rsid w:val="00500AF3"/>
    <w:rsid w:val="006A6B75"/>
    <w:rsid w:val="00CE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F3"/>
  </w:style>
  <w:style w:type="paragraph" w:styleId="Nagwek1">
    <w:name w:val="heading 1"/>
    <w:basedOn w:val="Normalny1"/>
    <w:next w:val="Normalny1"/>
    <w:rsid w:val="00426E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426E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426E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426E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426E1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426E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26E18"/>
  </w:style>
  <w:style w:type="table" w:customStyle="1" w:styleId="TableNormal">
    <w:name w:val="Table Normal"/>
    <w:rsid w:val="00426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26E1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426E1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2022-04-04T12:18:00Z</dcterms:created>
  <dcterms:modified xsi:type="dcterms:W3CDTF">2022-04-04T12:18:00Z</dcterms:modified>
</cp:coreProperties>
</file>